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63" w:rsidRPr="003E0D63" w:rsidRDefault="003E0D63" w:rsidP="003E0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D63">
        <w:rPr>
          <w:rFonts w:ascii="Times New Roman" w:hAnsi="Times New Roman" w:cs="Times New Roman"/>
          <w:sz w:val="28"/>
          <w:szCs w:val="28"/>
        </w:rPr>
        <w:t>Комбинированный электрод SEN0161 с усилителем-преобразователем</w:t>
      </w:r>
    </w:p>
    <w:p w:rsidR="003E0D63" w:rsidRPr="003E0D63" w:rsidRDefault="003E0D63" w:rsidP="003E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Технические характеристики: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Плата усилитель: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Напряжение питания: 5±0.2 В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Рабочий ток: 5-10mA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Рабочая температура: -10…50 С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службы: 3 года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Размеры: 42 мм x 32 мм x 20 мм</w:t>
      </w:r>
    </w:p>
    <w:p w:rsidR="003E0D63" w:rsidRPr="003E0D63" w:rsidRDefault="003E0D63" w:rsidP="003E0D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Вес: 25 г</w:t>
      </w:r>
    </w:p>
    <w:p w:rsidR="003E0D63" w:rsidRPr="003E0D63" w:rsidRDefault="003E0D63" w:rsidP="003E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рН-сенсор:</w:t>
      </w:r>
    </w:p>
    <w:p w:rsidR="003E0D63" w:rsidRPr="003E0D63" w:rsidRDefault="003E0D63" w:rsidP="003E0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Диапазон рН: 0-14 рН</w:t>
      </w:r>
    </w:p>
    <w:p w:rsidR="003E0D63" w:rsidRPr="003E0D63" w:rsidRDefault="003E0D63" w:rsidP="003E0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Диапазон температур измеряемого раствора: 0-60 ℃</w:t>
      </w:r>
    </w:p>
    <w:p w:rsidR="003E0D63" w:rsidRPr="003E0D63" w:rsidRDefault="003E0D63" w:rsidP="003E0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Нулевая точка: 7 ± 0.5PH</w:t>
      </w:r>
    </w:p>
    <w:p w:rsidR="003E0D63" w:rsidRPr="003E0D63" w:rsidRDefault="003E0D63" w:rsidP="003E0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ответа: </w:t>
      </w:r>
      <w:r w:rsidRPr="003E0D63">
        <w:rPr>
          <w:rFonts w:ascii="Cambria Math" w:eastAsia="Times New Roman" w:hAnsi="Cambria Math" w:cs="Cambria Math"/>
          <w:color w:val="212529"/>
          <w:sz w:val="28"/>
          <w:szCs w:val="28"/>
          <w:lang w:eastAsia="ru-RU"/>
        </w:rPr>
        <w:t>≦</w:t>
      </w: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1min</w:t>
      </w:r>
    </w:p>
    <w:p w:rsidR="003E0D63" w:rsidRPr="003E0D63" w:rsidRDefault="003E0D63" w:rsidP="003E0D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0D6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BNC разъем</w:t>
      </w:r>
      <w:bookmarkStart w:id="0" w:name="_GoBack"/>
      <w:bookmarkEnd w:id="0"/>
    </w:p>
    <w:p w:rsidR="008054E4" w:rsidRDefault="003E0D63">
      <w:r>
        <w:rPr>
          <w:noProof/>
          <w:lang w:eastAsia="ru-RU"/>
        </w:rPr>
        <w:drawing>
          <wp:inline distT="0" distB="0" distL="0" distR="0">
            <wp:extent cx="4795520" cy="2835344"/>
            <wp:effectExtent l="0" t="0" r="5080" b="3175"/>
            <wp:docPr id="1" name="Рисунок 1" descr="Development Kit, pH Sensor Module, Full Ph Measuring Kit, Gravity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elopment Kit, pH Sensor Module, Full Ph Measuring Kit, Gravity Se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05" cy="28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FFE"/>
    <w:multiLevelType w:val="hybridMultilevel"/>
    <w:tmpl w:val="56BE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1C09"/>
    <w:multiLevelType w:val="hybridMultilevel"/>
    <w:tmpl w:val="71FC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56A1"/>
    <w:multiLevelType w:val="multilevel"/>
    <w:tmpl w:val="732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5D"/>
    <w:rsid w:val="001D6B5D"/>
    <w:rsid w:val="002B20A2"/>
    <w:rsid w:val="003E0D63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AAD"/>
  <w15:chartTrackingRefBased/>
  <w15:docId w15:val="{85F4734D-98CC-4D72-A952-7A04410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2021-06-27T15:37:00Z</dcterms:created>
  <dcterms:modified xsi:type="dcterms:W3CDTF">2021-06-27T15:40:00Z</dcterms:modified>
</cp:coreProperties>
</file>